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bookmarkStart w:id="0" w:name="_GoBack"/>
      <w:bookmarkEnd w:id="0"/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857507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F00CC2" w:rsidP="00DE68A0">
            <w:pPr>
              <w:bidi w:val="0"/>
            </w:pPr>
            <w:r>
              <w:rPr>
                <w:rFonts w:hint="cs"/>
                <w:rtl/>
              </w:rPr>
              <w:t>האנרגיה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F00CC2" w:rsidP="00DE68A0">
            <w:pPr>
              <w:bidi w:val="0"/>
            </w:pPr>
            <w:r>
              <w:rPr>
                <w:rFonts w:hint="cs"/>
                <w:rtl/>
              </w:rPr>
              <w:t>המכון הגאולוגי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E46F08" w:rsidP="00DE68A0">
            <w:r>
              <w:rPr>
                <w:rFonts w:hint="cs"/>
                <w:rtl/>
              </w:rPr>
              <w:t>290822</w:t>
            </w:r>
          </w:p>
        </w:tc>
      </w:tr>
    </w:tbl>
    <w:p w:rsidR="00332AFB" w:rsidRDefault="00857507" w:rsidP="00222867">
      <w:pPr>
        <w:rPr>
          <w:rtl/>
        </w:rPr>
      </w:pPr>
    </w:p>
    <w:p w:rsidR="00222867" w:rsidRDefault="00857507" w:rsidP="00222867">
      <w:pPr>
        <w:rPr>
          <w:rtl/>
        </w:rPr>
      </w:pPr>
    </w:p>
    <w:p w:rsidR="00222867" w:rsidRDefault="00857507" w:rsidP="00222867">
      <w:pPr>
        <w:rPr>
          <w:rtl/>
        </w:rPr>
      </w:pPr>
    </w:p>
    <w:p w:rsidR="00222867" w:rsidRDefault="00857507" w:rsidP="00222867">
      <w:pPr>
        <w:rPr>
          <w:rtl/>
        </w:rPr>
      </w:pPr>
    </w:p>
    <w:p w:rsidR="00222867" w:rsidRDefault="00857507" w:rsidP="00222867">
      <w:pPr>
        <w:rPr>
          <w:rtl/>
        </w:rPr>
      </w:pPr>
    </w:p>
    <w:p w:rsidR="00222867" w:rsidRDefault="00857507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 xml:space="preserve">חוות דעת מקצועית במסגרת כוונה להתקשר עם ספק יחיד/ </w:t>
      </w:r>
      <w:r w:rsidRPr="00F00CC2">
        <w:rPr>
          <w:rFonts w:ascii="Arial" w:hAnsi="Arial"/>
          <w:bCs/>
          <w:sz w:val="22"/>
          <w:szCs w:val="22"/>
          <w:highlight w:val="yellow"/>
          <w:u w:val="single"/>
          <w:rtl/>
        </w:rPr>
        <w:t>ספק חוץ</w:t>
      </w:r>
    </w:p>
    <w:p w:rsidR="00222867" w:rsidRDefault="00857507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F00CC2">
        <w:rPr>
          <w:rFonts w:ascii="Wingdings" w:hAnsi="Wingdings" w:cstheme="minorBidi"/>
          <w:b/>
          <w:sz w:val="21"/>
          <w:szCs w:val="21"/>
          <w:highlight w:val="black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857507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382722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382722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77A7" w:rsidRDefault="00AA77A7" w:rsidP="00AA77A7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במסגרת פרויקט מחקר של האיחוד האירופי בנושא "ענקי מלח", המכון התחייב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לבצע התקשרות עם מדען צעיר לצורך לימודי דוקטורט.</w:t>
            </w:r>
          </w:p>
          <w:p w:rsidR="00AA77A7" w:rsidRDefault="00AA77A7" w:rsidP="00AA77A7">
            <w:pPr>
              <w:spacing w:line="276" w:lineRule="auto"/>
              <w:jc w:val="both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כלל החוקרים הראשיים השותפים בפרויקט (מ-15 מוסדות מחקר שונים) קיימו הליך בחירה בסופו נבחרו 15 מדענים צעירים בעלי תואר שני שמחקרים במסגרת פרויקט 'ענקי מלח' יעניק להם תואר שלישי. </w:t>
            </w:r>
          </w:p>
          <w:p w:rsidR="00AA77A7" w:rsidRDefault="00AA77A7" w:rsidP="00AA77A7">
            <w:pPr>
              <w:spacing w:line="276" w:lineRule="auto"/>
              <w:jc w:val="both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לאחר הליך הבחירה, ועדת המכרזים של המכון וועדת הפטור של משרד האנרגיה אישרו את ההתקשרות עם </w:t>
            </w:r>
            <w:r w:rsidR="00382722"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מר</w:t>
            </w:r>
            <w:r w:rsidR="00382722"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382722"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ג</w:t>
            </w:r>
            <w:r w:rsidR="00382722"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'</w:t>
            </w:r>
            <w:r w:rsidR="00382722"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ימי</w:t>
            </w:r>
            <w:r w:rsidR="00382722"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382722"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מונרון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, אזרח צרפת, למשך 3 שנים לפי תקנה 3(31) לתח"מ.</w:t>
            </w:r>
          </w:p>
          <w:p w:rsidR="00AA77A7" w:rsidRDefault="00AA77A7" w:rsidP="00AA77A7">
            <w:pPr>
              <w:spacing w:line="276" w:lineRule="auto"/>
              <w:jc w:val="both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עם תום תקופת ההתקשרות ובשל עיכובים הכרוכים במגפת הקורונה, הוארכה ההתקשרות לשנה נוספת.</w:t>
            </w:r>
          </w:p>
          <w:p w:rsidR="00126877" w:rsidRPr="00382722" w:rsidRDefault="009F3192" w:rsidP="009F3192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לאור </w:t>
            </w:r>
            <w:r w:rsidR="00AA77A7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התמשכות המחקר,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</w:t>
            </w:r>
            <w:r w:rsidR="00AA77A7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בקשת מוביל הפרויקט להמשיך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להשתמש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יתרה כספית שנותרה מתקציב המחקר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עבור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המשך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העסקתו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המלגאי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, סיום המחקר והוצאת תוצרי המחקר לפועל, המכון מבקש להמשיך ולהאריך את ההתקשרות עם מר ג'ימי מונרון למשך שנת מחקר נוספת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</w:t>
            </w:r>
            <w:r w:rsidR="0012687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תת הפרוייקט "טקטוניקת מלח באגן הלבנט" תחת </w:t>
            </w:r>
            <w:r w:rsidR="00E60EA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הנחייתו של </w:t>
            </w:r>
            <w:r w:rsidR="0012687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פרופ' זוהר גבירצמן.</w:t>
            </w:r>
          </w:p>
          <w:p w:rsidR="009F3192" w:rsidRDefault="009F3192" w:rsidP="00126877">
            <w:pPr>
              <w:spacing w:line="276" w:lineRule="auto"/>
              <w:jc w:val="both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</w:p>
          <w:p w:rsidR="009F3192" w:rsidRDefault="009F3192" w:rsidP="00857507">
            <w:pPr>
              <w:spacing w:line="276" w:lineRule="auto"/>
              <w:jc w:val="both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 w:rsidRPr="00941F0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lastRenderedPageBreak/>
              <w:t>המשך</w:t>
            </w:r>
            <w:r w:rsidRPr="00941F0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41F0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הפרויקט</w:t>
            </w:r>
            <w:r w:rsidRPr="00941F0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41F0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הפנימי</w:t>
            </w:r>
            <w:r w:rsidRPr="00941F0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 בסיס יתרות</w:t>
            </w:r>
            <w:r w:rsidRPr="00941F0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41F0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התקציב</w:t>
            </w:r>
            <w:r w:rsidRPr="00941F0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41F0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</w:t>
            </w:r>
            <w:r w:rsidRPr="00941F0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ואם</w:t>
            </w:r>
            <w:r w:rsidRPr="00941F0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41F0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ומאושר</w:t>
            </w:r>
            <w:r w:rsidRPr="00941F0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41F0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</w:t>
            </w:r>
            <w:r w:rsidRPr="00941F0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41F0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ידי</w:t>
            </w:r>
            <w:r w:rsidRPr="00941F0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41F0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הקואורדינטור</w:t>
            </w:r>
            <w:r w:rsidRPr="00941F0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41F0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941F0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41F0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הפרויקט</w:t>
            </w:r>
            <w:r w:rsidRPr="00941F0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41F0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בפריז</w:t>
            </w:r>
            <w:r w:rsidRPr="00941F0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222867" w:rsidRPr="00AF57E9" w:rsidRDefault="00857507" w:rsidP="00382722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857507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Pr="00F00CC2">
        <w:rPr>
          <w:rFonts w:ascii="Wingdings" w:hAnsi="Wingdings" w:cstheme="minorBidi"/>
          <w:b/>
          <w:sz w:val="21"/>
          <w:szCs w:val="21"/>
          <w:highlight w:val="black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85750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85750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F00CC2">
              <w:rPr>
                <w:rFonts w:ascii="Wingdings" w:hAnsi="Wingdings" w:cstheme="minorBidi"/>
                <w:b/>
                <w:sz w:val="21"/>
                <w:szCs w:val="21"/>
                <w:highlight w:val="black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857507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857507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4"/>
        <w:gridCol w:w="2999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400833" w:rsidRDefault="00382722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40083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מר ג'ימי מונרון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400833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586527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661581876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400833">
              <w:rPr>
                <w:rFonts w:ascii="Wingdings" w:hAnsi="Wingdings" w:cstheme="minorBidi"/>
                <w:b/>
                <w:sz w:val="21"/>
                <w:szCs w:val="21"/>
                <w:highlight w:val="black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BC1D35" w:rsidRDefault="00BC1D35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val="en-GB"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100,397 ₪ ללא מע"מ</w:t>
            </w:r>
          </w:p>
        </w:tc>
      </w:tr>
      <w:tr w:rsidR="007548B0" w:rsidTr="00400833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shd w:val="clear" w:color="auto" w:fill="auto"/>
          </w:tcPr>
          <w:p w:rsidR="00222867" w:rsidRPr="00400833" w:rsidRDefault="00941F02" w:rsidP="00941F02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01.01.23-31.12.23</w:t>
            </w:r>
          </w:p>
        </w:tc>
      </w:tr>
    </w:tbl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857507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85750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375388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EAB" w:rsidRPr="00382722" w:rsidRDefault="00E60EAB" w:rsidP="00E60EAB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lastRenderedPageBreak/>
              <w:t xml:space="preserve">סך המלגה אשר הוענקה ע"י המכון בזמן הפרוייקט עמד על 5,000 ₪ לחודש. כעת, לאור יתרות התקציב של הפרוייקט ולאור העובדה כי המכון הגיאולוגי הינו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נותן המלגה היחידי, מבוקש להגדיל את סך המלגה ל-7,000 ₪ לחודש.</w:t>
            </w:r>
          </w:p>
          <w:p w:rsidR="00E60EAB" w:rsidRPr="006534DC" w:rsidRDefault="00E60EAB" w:rsidP="00E60EAB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לאור עבודתו של ג'ימי במחקר עד כה, בחירתו במסגרת </w:t>
            </w:r>
            <w:r w:rsidRPr="0055761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קול</w:t>
            </w:r>
            <w:r w:rsidRPr="0055761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</w:t>
            </w:r>
            <w:r w:rsidRPr="0055761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קורא</w:t>
            </w:r>
            <w:r w:rsidRPr="0055761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</w:t>
            </w:r>
            <w:r w:rsidRPr="0055761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בינלאומי</w:t>
            </w:r>
            <w:r w:rsidRPr="0055761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5761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שיבוצו </w:t>
            </w:r>
            <w:r w:rsidRPr="0055761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בישראל</w:t>
            </w:r>
            <w:r w:rsidRPr="0055761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ע"י </w:t>
            </w:r>
            <w:r w:rsidRPr="0055761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הגורם</w:t>
            </w:r>
            <w:r w:rsidRPr="0055761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5761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המממן</w:t>
            </w:r>
            <w:r w:rsidRPr="0055761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- </w:t>
            </w:r>
            <w:r w:rsidRPr="0055761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הש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</w:t>
            </w:r>
            <w:r w:rsidRPr="0055761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</w:t>
            </w:r>
            <w:r w:rsidRPr="0055761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5761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האירופי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 הרי שאין בנמצא בישראל מישהו שיוכל להחליף את ג'ימי בעבודתו במחקר.</w:t>
            </w:r>
          </w:p>
          <w:p w:rsidR="00E60EAB" w:rsidRDefault="00E60EAB" w:rsidP="00E60EAB">
            <w:pPr>
              <w:spacing w:line="276" w:lineRule="auto"/>
              <w:jc w:val="both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</w:p>
          <w:p w:rsidR="00126877" w:rsidRDefault="00E60EAB" w:rsidP="00126877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נוסף לתשלום מלגה חודשי, המכון יעניק תשלום חד פעמי עבור שכר לימוד בסך 6397 ₪, ואופציה למימוש נסיעות לכנסים עד לתקרה של 10,000 ₪ .</w:t>
            </w:r>
          </w:p>
          <w:p w:rsidR="00222867" w:rsidRPr="00AF57E9" w:rsidRDefault="00857507" w:rsidP="00857507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375388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5750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857507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85750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A790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זהר גבירצמן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A790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חוקר, מנהל מכון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5750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857507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70B8F" w:rsidRDefault="00270B8F">
      <w:r>
        <w:separator/>
      </w:r>
    </w:p>
  </w:endnote>
  <w:endnote w:type="continuationSeparator" w:id="0">
    <w:p w:rsidR="00270B8F" w:rsidRDefault="00270B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42031D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42031D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42031D">
            <w:rPr>
              <w:rFonts w:ascii="Arial" w:hAnsi="Arial" w:hint="cs"/>
              <w:b/>
              <w:bCs/>
              <w:color w:val="FFFFFF" w:themeColor="background1"/>
              <w:rtl/>
            </w:rPr>
            <w:t>01.01.2010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D02A79" w:rsidRDefault="0042031D" w:rsidP="0042031D">
          <w:pPr>
            <w:jc w:val="center"/>
            <w:rPr>
              <w:rFonts w:asciiTheme="minorBidi" w:hAnsiTheme="minorBidi" w:cstheme="minorBidi"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עמוד 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instrText xml:space="preserve"> PAGE  </w:instrTex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857507">
            <w:rPr>
              <w:rStyle w:val="af"/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857507">
            <w:rPr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</w:rPr>
          </w:pPr>
        </w:p>
      </w:tc>
    </w:tr>
    <w:tr w:rsidR="0042031D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2031D" w:rsidRPr="00E93349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2031D" w:rsidRPr="00B24F08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Theme="minorBidi" w:hAnsiTheme="minorBidi" w:cstheme="minorBidi" w:hint="cs"/>
              <w:rtl/>
            </w:rPr>
            <w:t>מנהל מינהל הרכש הממשלתי</w:t>
          </w:r>
        </w:p>
      </w:tc>
    </w:tr>
    <w:tr w:rsidR="0042031D" w:rsidTr="000518A8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>אתר הוראות תכ"ם:</w:t>
          </w:r>
          <w:r w:rsidRPr="00D72F09">
            <w:rPr>
              <w:rFonts w:ascii="Arial" w:hAnsi="Arial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:rsidR="0042031D" w:rsidRPr="00D02A79" w:rsidRDefault="0042031D" w:rsidP="0042031D">
          <w:pPr>
            <w:jc w:val="center"/>
            <w:rPr>
              <w:rFonts w:asciiTheme="minorBidi" w:hAnsiTheme="minorBidi" w:cstheme="minorBidi"/>
            </w:rPr>
          </w:pPr>
          <w:r w:rsidRPr="00CF4EAC">
            <w:rPr>
              <w:rFonts w:asciiTheme="minorBidi" w:hAnsiTheme="minorBidi" w:cstheme="minorBidi" w:hint="cs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:rsidR="0042031D" w:rsidRPr="00D02A79" w:rsidRDefault="0042031D" w:rsidP="0042031D">
          <w:pPr>
            <w:jc w:val="right"/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</w:rPr>
              <w:t>takam@mof.gov.il</w:t>
            </w:r>
          </w:hyperlink>
        </w:p>
      </w:tc>
    </w:tr>
  </w:tbl>
  <w:p w:rsidR="0042031D" w:rsidRPr="00354861" w:rsidRDefault="0042031D" w:rsidP="0042031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70B8F" w:rsidRDefault="00270B8F">
      <w:r>
        <w:separator/>
      </w:r>
    </w:p>
  </w:footnote>
  <w:footnote w:type="continuationSeparator" w:id="0">
    <w:p w:rsidR="00270B8F" w:rsidRDefault="00270B8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6D3648BA" wp14:editId="56910A3F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42031D">
            <w:rPr>
              <w:rFonts w:ascii="Arial" w:hAnsi="Arial" w:hint="cs"/>
              <w:b/>
              <w:bCs/>
              <w:rtl/>
            </w:rPr>
            <w:t>ראשי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התקשרויות</w:t>
          </w:r>
          <w:r w:rsidR="0042031D">
            <w:rPr>
              <w:rFonts w:ascii="Arial" w:hAnsi="Arial" w:hint="cs"/>
              <w:rtl/>
            </w:rPr>
            <w:t xml:space="preserve"> ורכישות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85750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85750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פרק</w:t>
          </w:r>
          <w:r w:rsidR="0042031D">
            <w:rPr>
              <w:rFonts w:ascii="Arial" w:hAnsi="Arial" w:hint="cs"/>
              <w:b/>
              <w:bCs/>
              <w:rtl/>
            </w:rPr>
            <w:t xml:space="preserve"> משני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85750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85750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42031D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7.6.</w:t>
          </w:r>
          <w:r w:rsidR="0042031D">
            <w:rPr>
              <w:rFonts w:ascii="Arial" w:hAnsi="Arial" w:hint="cs"/>
              <w:rtl/>
            </w:rPr>
            <w:t>3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85750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85750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42031D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.7.6.</w:t>
          </w:r>
          <w:r w:rsidR="0042031D">
            <w:rPr>
              <w:rFonts w:ascii="Arial" w:hAnsi="Arial" w:hint="cs"/>
              <w:rtl/>
            </w:rPr>
            <w:t>3</w:t>
          </w:r>
          <w:r w:rsidRPr="00671AFA">
            <w:rPr>
              <w:rFonts w:ascii="Arial" w:hAnsi="Arial"/>
              <w:rtl/>
            </w:rPr>
            <w:t>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</w:p>
      </w:tc>
    </w:tr>
  </w:tbl>
  <w:p w:rsidR="00E678BB" w:rsidRPr="00D84715" w:rsidRDefault="00857507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C71"/>
    <w:rsid w:val="00001D45"/>
    <w:rsid w:val="00080024"/>
    <w:rsid w:val="000B638D"/>
    <w:rsid w:val="000D72E9"/>
    <w:rsid w:val="00126877"/>
    <w:rsid w:val="001B244F"/>
    <w:rsid w:val="00270B8F"/>
    <w:rsid w:val="00272049"/>
    <w:rsid w:val="00336CDD"/>
    <w:rsid w:val="00375388"/>
    <w:rsid w:val="00382722"/>
    <w:rsid w:val="00400833"/>
    <w:rsid w:val="0042031D"/>
    <w:rsid w:val="00434C21"/>
    <w:rsid w:val="0055761D"/>
    <w:rsid w:val="0058045F"/>
    <w:rsid w:val="007548B0"/>
    <w:rsid w:val="008313DF"/>
    <w:rsid w:val="00857507"/>
    <w:rsid w:val="00941F02"/>
    <w:rsid w:val="009A50B8"/>
    <w:rsid w:val="009A7905"/>
    <w:rsid w:val="009B6B29"/>
    <w:rsid w:val="009F3192"/>
    <w:rsid w:val="009F7FB7"/>
    <w:rsid w:val="00A26C4D"/>
    <w:rsid w:val="00AA77A7"/>
    <w:rsid w:val="00BC1D35"/>
    <w:rsid w:val="00D472AD"/>
    <w:rsid w:val="00E46F08"/>
    <w:rsid w:val="00E60EAB"/>
    <w:rsid w:val="00F00C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5:docId w15:val="{87609647-16D2-4672-BEF6-3BB85EF70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268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purl.org/dc/dcmitype/"/>
    <ds:schemaRef ds:uri="http://purl.org/dc/elements/1.1/"/>
    <ds:schemaRef ds:uri="http://www.w3.org/XML/1998/namespace"/>
    <ds:schemaRef ds:uri="http://schemas.openxmlformats.org/package/2006/metadata/core-properties"/>
    <ds:schemaRef ds:uri="http://purl.org/dc/terms/"/>
    <ds:schemaRef ds:uri="http://schemas.microsoft.com/office/2006/documentManagement/types"/>
    <ds:schemaRef ds:uri="a46656d4-8850-49b3-aebd-68bd05f7f43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DA1CCD4-A1A6-44EB-9577-966A52D3ED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481</Words>
  <Characters>2389</Characters>
  <Application>Microsoft Office Word</Application>
  <DocSecurity>4</DocSecurity>
  <Lines>19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Chedva Ben Shabat</cp:lastModifiedBy>
  <cp:revision>2</cp:revision>
  <dcterms:created xsi:type="dcterms:W3CDTF">2022-11-14T15:27:00Z</dcterms:created>
  <dcterms:modified xsi:type="dcterms:W3CDTF">2022-11-14T15:27:00Z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